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DC4" w:rsidRPr="00A94DC4" w:rsidRDefault="00A94DC4" w:rsidP="00346AE4">
      <w:pPr>
        <w:pStyle w:val="Geenafstand"/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040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daily direct costs of isolating patients identified with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5040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ighly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Pr="005040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esistant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Pr="0050403E">
        <w:rPr>
          <w:rFonts w:ascii="Times New Roman" w:hAnsi="Times New Roman" w:cs="Times New Roman"/>
          <w:b/>
          <w:sz w:val="28"/>
          <w:szCs w:val="28"/>
          <w:lang w:val="en-GB"/>
        </w:rPr>
        <w:t>icroorganisms in a non-outbreak setting</w:t>
      </w:r>
    </w:p>
    <w:p w:rsidR="00A94DC4" w:rsidRPr="00070239" w:rsidRDefault="00A94DC4" w:rsidP="00346AE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Manon D. van Dijk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NL"/>
        </w:rPr>
        <w:t>1</w:t>
      </w:r>
      <w:r w:rsidRPr="000702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Anne F. </w:t>
      </w:r>
      <w:proofErr w:type="spellStart"/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Voor</w:t>
      </w:r>
      <w:proofErr w:type="spellEnd"/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in ’t holt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NL"/>
        </w:rPr>
        <w:t>1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, Suzanne </w:t>
      </w:r>
      <w:proofErr w:type="spellStart"/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Polinder</w:t>
      </w:r>
      <w:proofErr w:type="spellEnd"/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NL"/>
        </w:rPr>
        <w:t>2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Pr="000702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70239">
        <w:rPr>
          <w:rFonts w:ascii="Times New Roman" w:eastAsia="Times New Roman" w:hAnsi="Times New Roman" w:cs="Times New Roman"/>
          <w:sz w:val="24"/>
          <w:szCs w:val="24"/>
          <w:lang w:eastAsia="nl-NL"/>
        </w:rPr>
        <w:t>Juliëtte</w:t>
      </w:r>
      <w:proofErr w:type="spellEnd"/>
      <w:r w:rsidRPr="000702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A. Severin</w:t>
      </w:r>
      <w:r w:rsidRPr="000702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1</w:t>
      </w:r>
      <w:r w:rsidRPr="00070239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Pr="000702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 xml:space="preserve"> </w:t>
      </w:r>
      <w:r w:rsidRPr="000702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and </w:t>
      </w:r>
      <w:proofErr w:type="spellStart"/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Margreet</w:t>
      </w:r>
      <w:proofErr w:type="spellEnd"/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C. Vos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NL"/>
        </w:rPr>
        <w:t>1</w:t>
      </w:r>
      <w:r w:rsidRPr="0007023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*</w:t>
      </w:r>
      <w:r w:rsidRPr="00070239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 </w:t>
      </w:r>
    </w:p>
    <w:p w:rsidR="00346AE4" w:rsidRDefault="00346AE4" w:rsidP="00346AE4">
      <w:pPr>
        <w:pStyle w:val="Geenafstand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94DC4" w:rsidRPr="0050403E" w:rsidRDefault="00A94DC4" w:rsidP="00346AE4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50403E">
        <w:rPr>
          <w:rFonts w:ascii="Times New Roman" w:hAnsi="Times New Roman" w:cs="Times New Roman"/>
          <w:b/>
          <w:sz w:val="24"/>
          <w:szCs w:val="24"/>
          <w:lang w:val="en-GB"/>
        </w:rPr>
        <w:t>ummary</w:t>
      </w:r>
    </w:p>
    <w:p w:rsidR="00A94DC4" w:rsidRDefault="00A94DC4" w:rsidP="00346AE4">
      <w:pPr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50403E">
        <w:rPr>
          <w:rFonts w:ascii="Times New Roman" w:hAnsi="Times New Roman" w:cs="Times New Roman"/>
          <w:i/>
          <w:sz w:val="24"/>
          <w:szCs w:val="24"/>
          <w:lang w:eastAsia="nl-NL"/>
        </w:rPr>
        <w:t>Background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 xml:space="preserve"> Isolation precautions are recommended when caring for patients identified with highly resistant microorganisms (HRMO). However, the d</w:t>
      </w:r>
      <w:r>
        <w:rPr>
          <w:rFonts w:ascii="Times New Roman" w:hAnsi="Times New Roman" w:cs="Times New Roman"/>
          <w:sz w:val="24"/>
          <w:szCs w:val="24"/>
          <w:lang w:eastAsia="nl-NL"/>
        </w:rPr>
        <w:t>irect costs of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 xml:space="preserve"> patients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in isolation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 xml:space="preserve"> are largely unknown. </w:t>
      </w:r>
    </w:p>
    <w:p w:rsidR="00A94DC4" w:rsidRPr="0050403E" w:rsidRDefault="00A94DC4" w:rsidP="00346AE4">
      <w:pPr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Aim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T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>o obtain detailed information on the daily direct costs associated with isolating patients identified with HRMO.</w:t>
      </w:r>
    </w:p>
    <w:p w:rsidR="00A94DC4" w:rsidRPr="0050403E" w:rsidRDefault="00A94DC4" w:rsidP="00346AE4">
      <w:pPr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50403E">
        <w:rPr>
          <w:rFonts w:ascii="Times New Roman" w:hAnsi="Times New Roman" w:cs="Times New Roman"/>
          <w:i/>
          <w:sz w:val="24"/>
          <w:szCs w:val="24"/>
          <w:lang w:eastAsia="nl-NL"/>
        </w:rPr>
        <w:t>Methods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 xml:space="preserve"> This study was performed from November until December 2017 on a twelve-bed surgical ward. This ward contained solely isolation rooms with anterooms. The 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daily direct 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>costs of isolation were based on three cost items: 1) additional personal protective equipment (PPE); measured by counting the consumption of empty packaging materials, 2) cleaning and disinfection of the isolation room; based on the costs of an outsourced cleaning company, and 3) additional workload for healthcare workers; based on literature and multiplied by the average gross hourly salary of nurses.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A distinction was made between the costs for strict isolation, contact-plus isolation, and contact isolation.</w:t>
      </w:r>
    </w:p>
    <w:p w:rsidR="00A94DC4" w:rsidRPr="0050403E" w:rsidRDefault="00A94DC4" w:rsidP="00346AE4">
      <w:pPr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Findings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 xml:space="preserve"> During the study period, </w:t>
      </w:r>
      <w:r>
        <w:rPr>
          <w:rFonts w:ascii="Times New Roman" w:hAnsi="Times New Roman" w:cs="Times New Roman"/>
          <w:sz w:val="24"/>
          <w:szCs w:val="24"/>
          <w:lang w:eastAsia="nl-NL"/>
        </w:rPr>
        <w:t>26 p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 xml:space="preserve">atients were </w:t>
      </w:r>
      <w:r>
        <w:rPr>
          <w:rFonts w:ascii="Times New Roman" w:hAnsi="Times New Roman" w:cs="Times New Roman"/>
          <w:sz w:val="24"/>
          <w:szCs w:val="24"/>
          <w:lang w:eastAsia="nl-NL"/>
        </w:rPr>
        <w:t>nursed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 xml:space="preserve"> in isolation 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because of 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>HRMO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carriage. Time for donning and doffing of PPE was 31 minutes per day. 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>The average daily direct costs of isolation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Pr="0050403E">
        <w:rPr>
          <w:rFonts w:ascii="Times New Roman" w:hAnsi="Times New Roman" w:cs="Times New Roman"/>
          <w:sz w:val="24"/>
          <w:szCs w:val="24"/>
          <w:lang w:eastAsia="nl-NL"/>
        </w:rPr>
        <w:t>were the</w:t>
      </w:r>
      <w:r w:rsidRPr="0050403E">
        <w:rPr>
          <w:rFonts w:ascii="Times New Roman" w:hAnsi="Times New Roman" w:cs="Times New Roman"/>
          <w:sz w:val="24"/>
          <w:szCs w:val="24"/>
        </w:rPr>
        <w:t xml:space="preserve"> least expensive for contact isolation</w:t>
      </w:r>
      <w:r>
        <w:rPr>
          <w:rFonts w:ascii="Times New Roman" w:hAnsi="Times New Roman" w:cs="Times New Roman"/>
          <w:sz w:val="24"/>
          <w:szCs w:val="24"/>
        </w:rPr>
        <w:t xml:space="preserve"> (gown, gloves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0403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€28/$31</w:t>
      </w:r>
      <w:r w:rsidRPr="0050403E">
        <w:rPr>
          <w:rFonts w:ascii="Times New Roman" w:hAnsi="Times New Roman" w:cs="Times New Roman"/>
          <w:sz w:val="24"/>
          <w:szCs w:val="24"/>
        </w:rPr>
        <w:t>, and the most expensive for strict isolation</w:t>
      </w:r>
      <w:r>
        <w:rPr>
          <w:rFonts w:ascii="Times New Roman" w:hAnsi="Times New Roman" w:cs="Times New Roman"/>
          <w:sz w:val="24"/>
          <w:szCs w:val="24"/>
        </w:rPr>
        <w:t xml:space="preserve"> (surgical mask, gloves, gown, cap)</w:t>
      </w:r>
      <w:r w:rsidRPr="0050403E">
        <w:rPr>
          <w:rFonts w:ascii="Times New Roman" w:hAnsi="Times New Roman" w:cs="Times New Roman"/>
          <w:sz w:val="24"/>
          <w:szCs w:val="24"/>
        </w:rPr>
        <w:t>, €</w:t>
      </w:r>
      <w:r>
        <w:rPr>
          <w:rFonts w:ascii="Times New Roman" w:hAnsi="Times New Roman" w:cs="Times New Roman"/>
          <w:sz w:val="24"/>
          <w:szCs w:val="24"/>
        </w:rPr>
        <w:t>41/$47</w:t>
      </w:r>
      <w:r w:rsidRPr="0050403E">
        <w:rPr>
          <w:rFonts w:ascii="Times New Roman" w:hAnsi="Times New Roman" w:cs="Times New Roman"/>
          <w:sz w:val="24"/>
          <w:szCs w:val="24"/>
        </w:rPr>
        <w:t>.</w:t>
      </w:r>
    </w:p>
    <w:p w:rsidR="008B1995" w:rsidRPr="00070239" w:rsidRDefault="00A94DC4" w:rsidP="008B1995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239">
        <w:rPr>
          <w:rFonts w:ascii="Times New Roman" w:hAnsi="Times New Roman" w:cs="Times New Roman"/>
          <w:i/>
          <w:sz w:val="24"/>
          <w:szCs w:val="24"/>
          <w:lang w:val="en-US" w:eastAsia="nl-NL"/>
        </w:rPr>
        <w:t>Conclusion</w:t>
      </w:r>
      <w:r w:rsidRPr="00070239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By using</w:t>
      </w:r>
      <w:r w:rsidRPr="00070239">
        <w:rPr>
          <w:rFonts w:ascii="Times New Roman" w:hAnsi="Times New Roman" w:cs="Times New Roman"/>
          <w:sz w:val="24"/>
          <w:szCs w:val="24"/>
          <w:lang w:val="en-US"/>
        </w:rPr>
        <w:t xml:space="preserve"> a novel, easy method to estimate consumption of PPE, we conclude that the daily direct costs of isolating a patient differs per type of isolation.</w:t>
      </w:r>
      <w:r w:rsidRPr="00070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0239">
        <w:rPr>
          <w:rFonts w:ascii="Times New Roman" w:hAnsi="Times New Roman" w:cs="Times New Roman"/>
          <w:sz w:val="24"/>
          <w:szCs w:val="24"/>
          <w:lang w:val="en-US"/>
        </w:rPr>
        <w:t>Insight into the direct costs of isolation is of utmost importance when developing or updating infection prevention policies.</w:t>
      </w:r>
      <w:r w:rsidRPr="00A94DC4">
        <w:rPr>
          <w:lang w:val="en-GB"/>
        </w:rPr>
        <w:br w:type="page"/>
      </w:r>
      <w:r w:rsidR="008B1995" w:rsidRPr="00070239">
        <w:rPr>
          <w:rFonts w:ascii="Times New Roman" w:hAnsi="Times New Roman" w:cs="Times New Roman"/>
          <w:b/>
          <w:sz w:val="24"/>
          <w:szCs w:val="24"/>
        </w:rPr>
        <w:lastRenderedPageBreak/>
        <w:t>Samenvatting</w:t>
      </w:r>
    </w:p>
    <w:p w:rsidR="00583C3A" w:rsidRPr="00583C3A" w:rsidRDefault="008B1995" w:rsidP="008B1995">
      <w:pPr>
        <w:spacing w:line="360" w:lineRule="auto"/>
        <w:rPr>
          <w:rFonts w:ascii="Times New Roman" w:hAnsi="Times New Roman" w:cs="Times New Roman"/>
          <w:sz w:val="24"/>
          <w:szCs w:val="24"/>
          <w:lang w:val="nl-NL" w:eastAsia="nl-NL"/>
        </w:rPr>
      </w:pPr>
      <w:r w:rsidRPr="00583C3A">
        <w:rPr>
          <w:rFonts w:ascii="Times New Roman" w:hAnsi="Times New Roman" w:cs="Times New Roman"/>
          <w:i/>
          <w:sz w:val="24"/>
          <w:szCs w:val="24"/>
          <w:lang w:val="nl-NL" w:eastAsia="nl-NL"/>
        </w:rPr>
        <w:t>Achtergrond</w:t>
      </w:r>
      <w:r w:rsidRP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</w:t>
      </w:r>
      <w:r w:rsidR="00583C3A" w:rsidRP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Isolatiemaatregelen zijn aanbevolen </w:t>
      </w:r>
      <w:r w:rsid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wanneer er voor patiënten wordt gezorgd die </w:t>
      </w:r>
      <w:r w:rsidR="00066A8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drager zijn van </w:t>
      </w:r>
      <w:r w:rsid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Bijzonder Resistente Micro-organismen (BRMO). Ondanks dat deze </w:t>
      </w:r>
      <w:r w:rsidR="00066A8A">
        <w:rPr>
          <w:rFonts w:ascii="Times New Roman" w:hAnsi="Times New Roman" w:cs="Times New Roman"/>
          <w:sz w:val="24"/>
          <w:szCs w:val="24"/>
          <w:lang w:val="nl-NL" w:eastAsia="nl-NL"/>
        </w:rPr>
        <w:t>isolatie</w:t>
      </w:r>
      <w:r w:rsidR="00583C3A">
        <w:rPr>
          <w:rFonts w:ascii="Times New Roman" w:hAnsi="Times New Roman" w:cs="Times New Roman"/>
          <w:sz w:val="24"/>
          <w:szCs w:val="24"/>
          <w:lang w:val="nl-NL" w:eastAsia="nl-NL"/>
        </w:rPr>
        <w:t>maatregelen zijn aanbevolen is het onduidelijk wat de directe kosten zijn van de isolatie van een patiënt met een BRMO.</w:t>
      </w:r>
    </w:p>
    <w:p w:rsidR="00583C3A" w:rsidRPr="00583C3A" w:rsidRDefault="008B1995" w:rsidP="008B1995">
      <w:pPr>
        <w:spacing w:line="360" w:lineRule="auto"/>
        <w:rPr>
          <w:rFonts w:ascii="Times New Roman" w:hAnsi="Times New Roman" w:cs="Times New Roman"/>
          <w:sz w:val="24"/>
          <w:szCs w:val="24"/>
          <w:lang w:val="nl-NL" w:eastAsia="nl-NL"/>
        </w:rPr>
      </w:pPr>
      <w:r w:rsidRPr="00583C3A">
        <w:rPr>
          <w:rFonts w:ascii="Times New Roman" w:hAnsi="Times New Roman" w:cs="Times New Roman"/>
          <w:i/>
          <w:sz w:val="24"/>
          <w:szCs w:val="24"/>
          <w:lang w:val="nl-NL" w:eastAsia="nl-NL"/>
        </w:rPr>
        <w:t>Doel</w:t>
      </w:r>
      <w:r w:rsidRP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</w:t>
      </w:r>
      <w:r w:rsidR="00583C3A" w:rsidRP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Het verkrijgen van gedetailleerde </w:t>
      </w:r>
      <w:r w:rsidR="00583C3A">
        <w:rPr>
          <w:rFonts w:ascii="Times New Roman" w:hAnsi="Times New Roman" w:cs="Times New Roman"/>
          <w:sz w:val="24"/>
          <w:szCs w:val="24"/>
          <w:lang w:val="nl-NL" w:eastAsia="nl-NL"/>
        </w:rPr>
        <w:t>informati</w:t>
      </w:r>
      <w:r w:rsidR="00583C3A" w:rsidRP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e over de dagelijkse directe kosten </w:t>
      </w:r>
      <w:r w:rsidR="00ED01F8">
        <w:rPr>
          <w:rFonts w:ascii="Times New Roman" w:hAnsi="Times New Roman" w:cs="Times New Roman"/>
          <w:sz w:val="24"/>
          <w:szCs w:val="24"/>
          <w:lang w:val="nl-NL" w:eastAsia="nl-NL"/>
        </w:rPr>
        <w:t>die</w:t>
      </w:r>
      <w:r w:rsid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geassocieerd </w:t>
      </w:r>
      <w:r w:rsidR="00ED01F8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zijn </w:t>
      </w:r>
      <w:r w:rsidR="00583C3A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met de isolatie van patiënten met een </w:t>
      </w:r>
      <w:r w:rsidR="00ED01F8">
        <w:rPr>
          <w:rFonts w:ascii="Times New Roman" w:hAnsi="Times New Roman" w:cs="Times New Roman"/>
          <w:sz w:val="24"/>
          <w:szCs w:val="24"/>
          <w:lang w:val="nl-NL" w:eastAsia="nl-NL"/>
        </w:rPr>
        <w:t>BRMO</w:t>
      </w:r>
      <w:r w:rsidR="00583C3A">
        <w:rPr>
          <w:rFonts w:ascii="Times New Roman" w:hAnsi="Times New Roman" w:cs="Times New Roman"/>
          <w:sz w:val="24"/>
          <w:szCs w:val="24"/>
          <w:lang w:val="nl-NL" w:eastAsia="nl-NL"/>
        </w:rPr>
        <w:t>.</w:t>
      </w:r>
    </w:p>
    <w:p w:rsidR="00ED01F8" w:rsidRDefault="008B1995" w:rsidP="008B1995">
      <w:pPr>
        <w:spacing w:line="360" w:lineRule="auto"/>
        <w:rPr>
          <w:rFonts w:ascii="Times New Roman" w:hAnsi="Times New Roman" w:cs="Times New Roman"/>
          <w:sz w:val="24"/>
          <w:szCs w:val="24"/>
          <w:lang w:val="nl-NL" w:eastAsia="nl-NL"/>
        </w:rPr>
      </w:pPr>
      <w:r w:rsidRPr="00ED01F8">
        <w:rPr>
          <w:rFonts w:ascii="Times New Roman" w:hAnsi="Times New Roman" w:cs="Times New Roman"/>
          <w:i/>
          <w:sz w:val="24"/>
          <w:szCs w:val="24"/>
          <w:lang w:val="nl-NL" w:eastAsia="nl-NL"/>
        </w:rPr>
        <w:t>Methode</w:t>
      </w:r>
      <w:r w:rsidRPr="00ED01F8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</w:t>
      </w:r>
      <w:r w:rsidR="00ED01F8" w:rsidRPr="00ED01F8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Deze studie is uitgevoerd tussen November en December 2017 op een </w:t>
      </w:r>
      <w:r w:rsidR="00ED01F8">
        <w:rPr>
          <w:rFonts w:ascii="Times New Roman" w:hAnsi="Times New Roman" w:cs="Times New Roman"/>
          <w:sz w:val="24"/>
          <w:szCs w:val="24"/>
          <w:lang w:val="nl-NL" w:eastAsia="nl-NL"/>
        </w:rPr>
        <w:t>chirurgische afdelingen met twaalf bedden. Deze afdeling had alleen gesluisde isolatiekamers. De dagelijkse directe kosten van isolatie zijn gebaseerd op drie kostenposten: 1) extra persoonlijke beschermingsmiddelen (PBM); werd gemeten door het verbruik van lege verpakkingsmaterialen van PBM te tellen, 2) schoonmaak en desinfectie van de isolatiekamer; werd gebaseerd op de kosten van een ingehuurd schoonmaakbedrijf en 3) extra tijd die zorgprofessionals nodig hebben voor het aan-en uittrekken van PBM; werd gebaseerd op de literatuur en vermenigvuldigd met het gemiddeld bruto uurloon van verpleegkundigen in Nederland. Bij de berekeningen werd een onderscheid gemaakt tussen de kosten voor strikte isolatie, contact-plus isolatie en contact isolatie.</w:t>
      </w:r>
    </w:p>
    <w:p w:rsidR="00336796" w:rsidRPr="00336796" w:rsidRDefault="008B1995" w:rsidP="008B1995">
      <w:pPr>
        <w:spacing w:line="360" w:lineRule="auto"/>
        <w:rPr>
          <w:rFonts w:ascii="Times New Roman" w:hAnsi="Times New Roman" w:cs="Times New Roman"/>
          <w:sz w:val="24"/>
          <w:szCs w:val="24"/>
          <w:lang w:val="nl-NL" w:eastAsia="nl-NL"/>
        </w:rPr>
      </w:pPr>
      <w:r w:rsidRPr="00336796">
        <w:rPr>
          <w:rFonts w:ascii="Times New Roman" w:hAnsi="Times New Roman" w:cs="Times New Roman"/>
          <w:i/>
          <w:sz w:val="24"/>
          <w:szCs w:val="24"/>
          <w:lang w:val="nl-NL" w:eastAsia="nl-NL"/>
        </w:rPr>
        <w:t>Resultaten</w:t>
      </w:r>
      <w:r w:rsidRPr="00336796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</w:t>
      </w:r>
      <w:r w:rsidR="00336796" w:rsidRPr="00336796">
        <w:rPr>
          <w:rFonts w:ascii="Times New Roman" w:hAnsi="Times New Roman" w:cs="Times New Roman"/>
          <w:sz w:val="24"/>
          <w:szCs w:val="24"/>
          <w:lang w:val="nl-NL" w:eastAsia="nl-NL"/>
        </w:rPr>
        <w:t>Tijdens de studieperiode zijn er 26 pati</w:t>
      </w:r>
      <w:r w:rsidR="00336796">
        <w:rPr>
          <w:rFonts w:ascii="Times New Roman" w:hAnsi="Times New Roman" w:cs="Times New Roman"/>
          <w:sz w:val="24"/>
          <w:szCs w:val="24"/>
          <w:lang w:val="nl-NL" w:eastAsia="nl-NL"/>
        </w:rPr>
        <w:t>ënten in isolatie verpleegd, omdat zij drager waren van een BRMO. Tijd voor het aan- en uittrekken van PBM was 31 minute</w:t>
      </w:r>
      <w:r w:rsidR="00070239">
        <w:rPr>
          <w:rFonts w:ascii="Times New Roman" w:hAnsi="Times New Roman" w:cs="Times New Roman"/>
          <w:sz w:val="24"/>
          <w:szCs w:val="24"/>
          <w:lang w:val="nl-NL" w:eastAsia="nl-NL"/>
        </w:rPr>
        <w:t>n</w:t>
      </w:r>
      <w:r w:rsidR="00336796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per dag per patiënt. De gemiddelde dagelijkse directe kosten van isolatie waren het laagst voor contact isolatie (handschoenen, schort), </w:t>
      </w:r>
      <w:r w:rsidR="00336796" w:rsidRPr="00336796">
        <w:rPr>
          <w:rFonts w:ascii="Times New Roman" w:hAnsi="Times New Roman" w:cs="Times New Roman"/>
          <w:sz w:val="24"/>
          <w:szCs w:val="24"/>
          <w:lang w:val="nl-NL"/>
        </w:rPr>
        <w:t>€28/$31</w:t>
      </w:r>
      <w:r w:rsidR="00336796">
        <w:rPr>
          <w:rFonts w:ascii="Times New Roman" w:hAnsi="Times New Roman" w:cs="Times New Roman"/>
          <w:sz w:val="24"/>
          <w:szCs w:val="24"/>
          <w:lang w:val="nl-NL"/>
        </w:rPr>
        <w:t xml:space="preserve"> en het hoogst voor strikte isolatie (handschoenen, schort, chirurgisch mond-neusmakers, muts), </w:t>
      </w:r>
      <w:r w:rsidR="00336796" w:rsidRPr="00336796">
        <w:rPr>
          <w:rFonts w:ascii="Times New Roman" w:hAnsi="Times New Roman" w:cs="Times New Roman"/>
          <w:sz w:val="24"/>
          <w:szCs w:val="24"/>
          <w:lang w:val="nl-NL"/>
        </w:rPr>
        <w:t>€41/$47</w:t>
      </w:r>
      <w:r w:rsidR="0033679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537DD3" w:rsidRPr="00336796" w:rsidRDefault="008B1995" w:rsidP="008B1995">
      <w:pPr>
        <w:spacing w:line="360" w:lineRule="auto"/>
        <w:rPr>
          <w:rFonts w:ascii="Times New Roman" w:hAnsi="Times New Roman" w:cs="Times New Roman"/>
          <w:sz w:val="24"/>
          <w:szCs w:val="24"/>
          <w:lang w:val="nl-NL" w:eastAsia="nl-NL"/>
        </w:rPr>
      </w:pPr>
      <w:r w:rsidRPr="00336796">
        <w:rPr>
          <w:rFonts w:ascii="Times New Roman" w:hAnsi="Times New Roman" w:cs="Times New Roman"/>
          <w:i/>
          <w:sz w:val="24"/>
          <w:szCs w:val="24"/>
          <w:lang w:val="nl-NL" w:eastAsia="nl-NL"/>
        </w:rPr>
        <w:t>Conclusie</w:t>
      </w:r>
      <w:r w:rsidRPr="00336796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</w:t>
      </w:r>
      <w:r w:rsidR="00336796" w:rsidRPr="00336796">
        <w:rPr>
          <w:rFonts w:ascii="Times New Roman" w:hAnsi="Times New Roman" w:cs="Times New Roman"/>
          <w:sz w:val="24"/>
          <w:szCs w:val="24"/>
          <w:lang w:val="nl-NL" w:eastAsia="nl-NL"/>
        </w:rPr>
        <w:t>Door gebruik te maken van een nieuwe, makkelijkere en minder arbeidsintensieve method</w:t>
      </w:r>
      <w:r w:rsidR="00336796">
        <w:rPr>
          <w:rFonts w:ascii="Times New Roman" w:hAnsi="Times New Roman" w:cs="Times New Roman"/>
          <w:sz w:val="24"/>
          <w:szCs w:val="24"/>
          <w:lang w:val="nl-NL" w:eastAsia="nl-NL"/>
        </w:rPr>
        <w:t>e</w:t>
      </w:r>
      <w:r w:rsidR="00336796" w:rsidRPr="00336796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 om het verbruik van PBM te </w:t>
      </w:r>
      <w:r w:rsidR="00336796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berekenen, kunnen wij concluderen dat de dagelijkse directe kosten van het isoleren van een patiënt </w:t>
      </w:r>
      <w:r w:rsidR="008746D7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met een BRMO </w:t>
      </w:r>
      <w:r w:rsidR="00336796">
        <w:rPr>
          <w:rFonts w:ascii="Times New Roman" w:hAnsi="Times New Roman" w:cs="Times New Roman"/>
          <w:sz w:val="24"/>
          <w:szCs w:val="24"/>
          <w:lang w:val="nl-NL" w:eastAsia="nl-NL"/>
        </w:rPr>
        <w:t xml:space="preserve">verschilt per isolatietype. Inzicht in de directe kosten van isolatie is uitermate belangrijk bij de ontwikkeling of actualisatie van infectiepreventiebeleid. </w:t>
      </w:r>
    </w:p>
    <w:sectPr w:rsidR="00537DD3" w:rsidRPr="00336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6C"/>
    <w:rsid w:val="00066A8A"/>
    <w:rsid w:val="00070239"/>
    <w:rsid w:val="000F1361"/>
    <w:rsid w:val="00336796"/>
    <w:rsid w:val="00346AE4"/>
    <w:rsid w:val="00537DD3"/>
    <w:rsid w:val="00583C3A"/>
    <w:rsid w:val="00610F6C"/>
    <w:rsid w:val="008746D7"/>
    <w:rsid w:val="008B1995"/>
    <w:rsid w:val="00916367"/>
    <w:rsid w:val="00A94DC4"/>
    <w:rsid w:val="00AB79E0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FBBA"/>
  <w15:chartTrackingRefBased/>
  <w15:docId w15:val="{19F80CBF-7709-4805-B053-82464D5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4DC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13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36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M.D. van Dijk</dc:creator>
  <cp:keywords/>
  <dc:description/>
  <cp:lastModifiedBy>Luikens, T.I. (Tessa)</cp:lastModifiedBy>
  <cp:revision>3</cp:revision>
  <cp:lastPrinted>2021-01-05T11:59:00Z</cp:lastPrinted>
  <dcterms:created xsi:type="dcterms:W3CDTF">2021-01-05T11:59:00Z</dcterms:created>
  <dcterms:modified xsi:type="dcterms:W3CDTF">2021-01-05T12:05:00Z</dcterms:modified>
</cp:coreProperties>
</file>